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78C" w:rsidRDefault="0008478C" w:rsidP="0008478C">
      <w:pPr>
        <w:ind w:hanging="993"/>
        <w:jc w:val="both"/>
        <w:rPr>
          <w:rFonts w:ascii="Times New Roman" w:hAnsi="Times New Roman" w:cs="Times New Roman"/>
          <w:sz w:val="24"/>
          <w:szCs w:val="24"/>
        </w:rPr>
      </w:pPr>
      <w:r w:rsidRPr="0008478C">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2.25pt">
            <v:imagedata r:id="rId5" o:title="Рисунок (62)"/>
          </v:shape>
        </w:pict>
      </w:r>
    </w:p>
    <w:p w:rsidR="0008478C" w:rsidRDefault="0008478C" w:rsidP="00CD6083">
      <w:pPr>
        <w:ind w:hanging="720"/>
        <w:jc w:val="both"/>
        <w:rPr>
          <w:rFonts w:ascii="Times New Roman" w:hAnsi="Times New Roman" w:cs="Times New Roman"/>
          <w:sz w:val="24"/>
          <w:szCs w:val="24"/>
        </w:rPr>
      </w:pPr>
    </w:p>
    <w:p w:rsidR="00F309BF" w:rsidRPr="009E001C" w:rsidRDefault="00F309BF" w:rsidP="00CD6083">
      <w:pPr>
        <w:ind w:hanging="720"/>
        <w:jc w:val="both"/>
        <w:rPr>
          <w:rFonts w:ascii="Times New Roman" w:hAnsi="Times New Roman" w:cs="Times New Roman"/>
          <w:sz w:val="24"/>
          <w:szCs w:val="24"/>
        </w:rPr>
      </w:pPr>
      <w:r w:rsidRPr="009E001C">
        <w:rPr>
          <w:rFonts w:ascii="Times New Roman" w:hAnsi="Times New Roman" w:cs="Times New Roman"/>
          <w:sz w:val="24"/>
          <w:szCs w:val="24"/>
        </w:rPr>
        <w:t>2.2. Руководитель учреждения обязан:</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заключать коллективный договор (соглашения) по требования выборного профсоюзного органа или иного уполномоченного работниками представительного органа;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разрабатывать планы социального развития учреждения и обеспечивать их выполнение;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принимать меры по участию работников в управлении учреждением, укреплять и развивать социальное партнерство;</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осуществлять социальное, медицинское и иные виды обязательного страхования работников;</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создавать рабочие места для лиц с ограниченной трудоспособностью в пределах установленной квоты;</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проводить мероприятия по сохранению рабочих мест;</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инструкций по технике безопасности, производственной санитарии и гигиены, правил пожарной безопасности.</w:t>
      </w:r>
    </w:p>
    <w:p w:rsidR="00F309BF" w:rsidRPr="009E001C" w:rsidRDefault="00F309BF" w:rsidP="009E001C">
      <w:pPr>
        <w:rPr>
          <w:rFonts w:ascii="Times New Roman" w:hAnsi="Times New Roman" w:cs="Times New Roman"/>
          <w:sz w:val="24"/>
          <w:szCs w:val="24"/>
        </w:rPr>
      </w:pPr>
    </w:p>
    <w:p w:rsidR="00F309BF" w:rsidRPr="009E001C" w:rsidRDefault="00F309BF" w:rsidP="009E001C">
      <w:pPr>
        <w:jc w:val="center"/>
        <w:rPr>
          <w:rFonts w:ascii="Times New Roman" w:hAnsi="Times New Roman" w:cs="Times New Roman"/>
          <w:sz w:val="24"/>
          <w:szCs w:val="24"/>
        </w:rPr>
      </w:pPr>
      <w:r w:rsidRPr="009E001C">
        <w:rPr>
          <w:rFonts w:ascii="Times New Roman" w:hAnsi="Times New Roman" w:cs="Times New Roman"/>
          <w:b/>
          <w:bCs/>
          <w:sz w:val="24"/>
          <w:szCs w:val="24"/>
          <w:lang w:val="en-US"/>
        </w:rPr>
        <w:t>III</w:t>
      </w:r>
      <w:r w:rsidRPr="009E001C">
        <w:rPr>
          <w:rFonts w:ascii="Times New Roman" w:hAnsi="Times New Roman" w:cs="Times New Roman"/>
          <w:b/>
          <w:bCs/>
          <w:sz w:val="24"/>
          <w:szCs w:val="24"/>
        </w:rPr>
        <w:t>. Основные правила и обязанности работников учреждения</w:t>
      </w:r>
      <w:r w:rsidRPr="009E001C">
        <w:rPr>
          <w:rFonts w:ascii="Times New Roman" w:hAnsi="Times New Roman" w:cs="Times New Roman"/>
          <w:sz w:val="24"/>
          <w:szCs w:val="24"/>
        </w:rPr>
        <w:t>.</w:t>
      </w:r>
    </w:p>
    <w:p w:rsidR="00F309BF" w:rsidRPr="009E001C" w:rsidRDefault="00F309BF" w:rsidP="009E001C">
      <w:pPr>
        <w:rPr>
          <w:rFonts w:ascii="Times New Roman" w:hAnsi="Times New Roman" w:cs="Times New Roman"/>
          <w:sz w:val="24"/>
          <w:szCs w:val="24"/>
        </w:rPr>
      </w:pP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3.1. Работник имеет право </w:t>
      </w:r>
      <w:proofErr w:type="gramStart"/>
      <w:r w:rsidRPr="009E001C">
        <w:rPr>
          <w:rFonts w:ascii="Times New Roman" w:hAnsi="Times New Roman" w:cs="Times New Roman"/>
          <w:sz w:val="24"/>
          <w:szCs w:val="24"/>
        </w:rPr>
        <w:t>на</w:t>
      </w:r>
      <w:proofErr w:type="gramEnd"/>
      <w:r w:rsidRPr="009E001C">
        <w:rPr>
          <w:rFonts w:ascii="Times New Roman" w:hAnsi="Times New Roman" w:cs="Times New Roman"/>
          <w:sz w:val="24"/>
          <w:szCs w:val="24"/>
        </w:rPr>
        <w:t>:</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работу, отвечающую его профессиональной подготовке и квалификации;</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производственные и социально-бытовые условия, обеспечивающие безопасность и соблюдение требований гигиены труда;</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охрану труда;</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 оплату </w:t>
      </w:r>
      <w:proofErr w:type="gramStart"/>
      <w:r w:rsidRPr="009E001C">
        <w:rPr>
          <w:rFonts w:ascii="Times New Roman" w:hAnsi="Times New Roman" w:cs="Times New Roman"/>
          <w:sz w:val="24"/>
          <w:szCs w:val="24"/>
        </w:rPr>
        <w:t>труда</w:t>
      </w:r>
      <w:proofErr w:type="gramEnd"/>
      <w:r w:rsidRPr="009E001C">
        <w:rPr>
          <w:rFonts w:ascii="Times New Roman" w:hAnsi="Times New Roman" w:cs="Times New Roman"/>
          <w:sz w:val="24"/>
          <w:szCs w:val="24"/>
        </w:rPr>
        <w:t xml:space="preserve">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F309BF" w:rsidRPr="009E001C" w:rsidRDefault="00F309BF" w:rsidP="009E001C">
      <w:pPr>
        <w:tabs>
          <w:tab w:val="left" w:pos="567"/>
        </w:tabs>
        <w:ind w:firstLine="567"/>
        <w:jc w:val="both"/>
        <w:rPr>
          <w:rFonts w:ascii="Times New Roman" w:hAnsi="Times New Roman" w:cs="Times New Roman"/>
          <w:sz w:val="24"/>
          <w:szCs w:val="24"/>
        </w:rPr>
      </w:pPr>
      <w:proofErr w:type="gramStart"/>
      <w:r w:rsidRPr="009E001C">
        <w:rPr>
          <w:rFonts w:ascii="Times New Roman" w:hAnsi="Times New Roman" w:cs="Times New Roman"/>
          <w:sz w:val="24"/>
          <w:szCs w:val="24"/>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 нерабочих дней, оплачиваемых ежегодных отпусков, сокращенного дня для ряда профессий, работ и отдельных категорий работников;</w:t>
      </w:r>
      <w:proofErr w:type="gramEnd"/>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профессиональную подготовку, переподготовку и повышение квалификации в соответствии с планами социального развития учреждения;</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 </w:t>
      </w:r>
      <w:proofErr w:type="gramStart"/>
      <w:r w:rsidRPr="009E001C">
        <w:rPr>
          <w:rFonts w:ascii="Times New Roman" w:hAnsi="Times New Roman" w:cs="Times New Roman"/>
          <w:sz w:val="24"/>
          <w:szCs w:val="24"/>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9E001C">
        <w:rPr>
          <w:rFonts w:ascii="Times New Roman" w:hAnsi="Times New Roman" w:cs="Times New Roman"/>
          <w:sz w:val="24"/>
          <w:szCs w:val="24"/>
        </w:rPr>
        <w:t xml:space="preserve"> педагогических и руководящих работников государственных, муниципальных учреждений и организаций РФ;</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возмещение ущерба, причиненного его здоровью или имуществу в связи с работой;</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объединение в профессиональные союзы и другие организации, представляющие интересы работников;</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досудебную и судебную защиту своих трудовых прав и квалифицированную юридическую помощь;</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 индивидуальные и коллективные трудовые споры с использованием установленных </w:t>
      </w:r>
      <w:r w:rsidRPr="009E001C">
        <w:rPr>
          <w:rFonts w:ascii="Times New Roman" w:hAnsi="Times New Roman" w:cs="Times New Roman"/>
          <w:sz w:val="24"/>
          <w:szCs w:val="24"/>
        </w:rPr>
        <w:lastRenderedPageBreak/>
        <w:t>Федеральным законом способов их разрешения, включая право на забастовку;</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получение в установленном порядке досрочной пенсии по старости до достижения ими пенсионного возраста;</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3.2. Работник обязан:</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предъявлять при приеме на работу документы, предусмотренные законодательством;</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строго выполнять обязанности, возложенные на него трудовым законодательством и Законом "Об образовании РФ", Уставом учреждения, Правилами внутреннего трудового распорядка, должностными инструкциями;</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соблюдать трудовую дисциплину, работать честно и добросовестно;</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повышать качество работы, выполнять установленные нормы труда;</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принимать активные меры по устранению причин и условий, нарушающих нормальный ход учебного процесса;</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эффективно использовать учебное оборудование, экономно и рационально расходовать сырье, энергию, топливо и другие материальные ресурсы;</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соблюдать законные права и свободы обучающихся и воспитанников;</w:t>
      </w:r>
    </w:p>
    <w:p w:rsidR="00F309BF" w:rsidRPr="009E001C" w:rsidRDefault="00F309BF" w:rsidP="009E001C">
      <w:pPr>
        <w:tabs>
          <w:tab w:val="left" w:pos="567"/>
        </w:tabs>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 поддерживать постоянную связь с родителями (законными представителями) </w:t>
      </w:r>
      <w:proofErr w:type="gramStart"/>
      <w:r w:rsidRPr="009E001C">
        <w:rPr>
          <w:rFonts w:ascii="Times New Roman" w:hAnsi="Times New Roman" w:cs="Times New Roman"/>
          <w:sz w:val="24"/>
          <w:szCs w:val="24"/>
        </w:rPr>
        <w:t>обучающихся</w:t>
      </w:r>
      <w:proofErr w:type="gramEnd"/>
      <w:r w:rsidRPr="009E001C">
        <w:rPr>
          <w:rFonts w:ascii="Times New Roman" w:hAnsi="Times New Roman" w:cs="Times New Roman"/>
          <w:sz w:val="24"/>
          <w:szCs w:val="24"/>
        </w:rPr>
        <w:t>.</w:t>
      </w:r>
    </w:p>
    <w:p w:rsidR="00F309BF" w:rsidRPr="009E001C" w:rsidRDefault="00F309BF" w:rsidP="009E001C">
      <w:pPr>
        <w:rPr>
          <w:rFonts w:ascii="Times New Roman" w:hAnsi="Times New Roman" w:cs="Times New Roman"/>
          <w:sz w:val="24"/>
          <w:szCs w:val="24"/>
        </w:rPr>
      </w:pPr>
    </w:p>
    <w:p w:rsidR="00F309BF" w:rsidRPr="009E001C" w:rsidRDefault="00F309BF" w:rsidP="009E001C">
      <w:pPr>
        <w:jc w:val="center"/>
        <w:rPr>
          <w:rFonts w:ascii="Times New Roman" w:hAnsi="Times New Roman" w:cs="Times New Roman"/>
          <w:b/>
          <w:bCs/>
          <w:sz w:val="24"/>
          <w:szCs w:val="24"/>
        </w:rPr>
      </w:pPr>
      <w:r w:rsidRPr="009E001C">
        <w:rPr>
          <w:rFonts w:ascii="Times New Roman" w:hAnsi="Times New Roman" w:cs="Times New Roman"/>
          <w:b/>
          <w:bCs/>
          <w:sz w:val="24"/>
          <w:szCs w:val="24"/>
          <w:lang w:val="en-US"/>
        </w:rPr>
        <w:t>IV</w:t>
      </w:r>
      <w:r w:rsidRPr="009E001C">
        <w:rPr>
          <w:rFonts w:ascii="Times New Roman" w:hAnsi="Times New Roman" w:cs="Times New Roman"/>
          <w:b/>
          <w:bCs/>
          <w:sz w:val="24"/>
          <w:szCs w:val="24"/>
        </w:rPr>
        <w:t>. Порядок приема, перевода и увольнения работников.</w:t>
      </w:r>
    </w:p>
    <w:p w:rsidR="00F309BF" w:rsidRPr="009E001C" w:rsidRDefault="00F309BF" w:rsidP="009E001C">
      <w:pPr>
        <w:rPr>
          <w:rFonts w:ascii="Times New Roman" w:hAnsi="Times New Roman" w:cs="Times New Roman"/>
          <w:sz w:val="24"/>
          <w:szCs w:val="24"/>
        </w:rPr>
      </w:pP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 Порядок приема на работу.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 Работники реализуют свое право на труд путем заключения трудового договора о работе в данном учреждении.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4.1.2. Трудовой договор заключается в письменной форме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 1 ст. 67 ТК РФ) путем составления и подписания сторонами единого правового документа, отражающего их согласованную волю по всем существующим условиям труда работника. Один экземпляр трудового договора хранится в учреждении, другой - у работника.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4.1.3. При приеме на работу педагогический работник обязан предъявить работодателю:</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а) трудовую книжку, оформленную в установленном порядке, за исключением случаев поступления на работу впервые или по совместительству;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б) паспорт или другой документ, удостоверяющий личность (свидетельство о рождении - для граждан России в возрасте от 14 до 16 лет;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в) страховое свидетельство государственного пенсионного страхования;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г) документы воинского учета - для военнообязанных и лиц, подлежащих призыву на военную службу;</w:t>
      </w:r>
    </w:p>
    <w:p w:rsidR="00F309BF" w:rsidRPr="009E001C" w:rsidRDefault="00F309BF" w:rsidP="009E001C">
      <w:pPr>
        <w:ind w:firstLine="567"/>
        <w:jc w:val="both"/>
        <w:rPr>
          <w:rFonts w:ascii="Times New Roman" w:hAnsi="Times New Roman" w:cs="Times New Roman"/>
          <w:sz w:val="24"/>
          <w:szCs w:val="24"/>
        </w:rPr>
      </w:pPr>
      <w:proofErr w:type="spellStart"/>
      <w:r w:rsidRPr="009E001C">
        <w:rPr>
          <w:rFonts w:ascii="Times New Roman" w:hAnsi="Times New Roman" w:cs="Times New Roman"/>
          <w:sz w:val="24"/>
          <w:szCs w:val="24"/>
        </w:rPr>
        <w:t>д</w:t>
      </w:r>
      <w:proofErr w:type="spellEnd"/>
      <w:r w:rsidRPr="009E001C">
        <w:rPr>
          <w:rFonts w:ascii="Times New Roman" w:hAnsi="Times New Roman" w:cs="Times New Roman"/>
          <w:sz w:val="24"/>
          <w:szCs w:val="24"/>
        </w:rPr>
        <w:t>) медицинское заключение об отсутствии противопоказаний по состоянию здоровья для работы в образовательном учреждении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 2 ст. 213 ТК РФ, Закон "Об образовании").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е) </w:t>
      </w:r>
      <w:r w:rsidRPr="009E001C">
        <w:rPr>
          <w:rFonts w:ascii="Times New Roman" w:hAnsi="Times New Roman" w:cs="Times New Roman"/>
          <w:color w:val="000000"/>
          <w:sz w:val="24"/>
          <w:szCs w:val="24"/>
          <w:shd w:val="clear" w:color="auto" w:fill="FFFFFF"/>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rsidRPr="009E001C">
        <w:rPr>
          <w:rStyle w:val="apple-converted-space"/>
          <w:rFonts w:ascii="Times New Roman" w:hAnsi="Times New Roman" w:cs="Times New Roman"/>
          <w:color w:val="000000"/>
          <w:sz w:val="24"/>
          <w:szCs w:val="24"/>
          <w:shd w:val="clear" w:color="auto" w:fill="FFFFFF"/>
        </w:rPr>
        <w:t> </w:t>
      </w:r>
      <w:hyperlink r:id="rId6" w:tooltip="Приказ МВД России от 07.11.2011 N 1121(ред. от 05.05.2014)&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 w:history="1">
        <w:r w:rsidRPr="009E001C">
          <w:rPr>
            <w:rStyle w:val="a3"/>
            <w:rFonts w:ascii="Times New Roman" w:hAnsi="Times New Roman" w:cs="Times New Roman"/>
            <w:sz w:val="24"/>
            <w:szCs w:val="24"/>
            <w:shd w:val="clear" w:color="auto" w:fill="FFFFFF"/>
          </w:rPr>
          <w:t>порядке</w:t>
        </w:r>
      </w:hyperlink>
      <w:r w:rsidRPr="009E001C">
        <w:rPr>
          <w:rStyle w:val="apple-converted-space"/>
          <w:rFonts w:ascii="Times New Roman" w:hAnsi="Times New Roman" w:cs="Times New Roman"/>
          <w:color w:val="000000"/>
          <w:sz w:val="24"/>
          <w:szCs w:val="24"/>
          <w:shd w:val="clear" w:color="auto" w:fill="FFFFFF"/>
        </w:rPr>
        <w:t> </w:t>
      </w:r>
      <w:r w:rsidRPr="009E001C">
        <w:rPr>
          <w:rFonts w:ascii="Times New Roman" w:hAnsi="Times New Roman" w:cs="Times New Roman"/>
          <w:color w:val="000000"/>
          <w:sz w:val="24"/>
          <w:szCs w:val="24"/>
          <w:shd w:val="clear" w:color="auto" w:fill="FFFFFF"/>
        </w:rPr>
        <w:t>и по форме, которые устанавливаются федеральным органом исполнительной власти</w:t>
      </w:r>
      <w:r w:rsidRPr="009E001C">
        <w:rPr>
          <w:rFonts w:ascii="Times New Roman" w:hAnsi="Times New Roman" w:cs="Times New Roman"/>
          <w:color w:val="000000"/>
          <w:sz w:val="24"/>
          <w:szCs w:val="24"/>
        </w:rPr>
        <w:t xml:space="preserve"> (ст. 65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lastRenderedPageBreak/>
        <w:t>4.1.4. Лица, принимаемые на работу, требующую специальных знаний (педагогические, медицинские работники, библиотекари, водители и т.д.) в соответствии с Единым тарифно-квалификационным справочником, обязаны предъявить документы, подтверждающие образовательный уровень и/или профессиональную подготовку.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4.1.5. прием на работу в учреждение без предъявления перечисленных документов не допускается. </w:t>
      </w:r>
      <w:proofErr w:type="gramStart"/>
      <w:r w:rsidRPr="009E001C">
        <w:rPr>
          <w:rFonts w:ascii="Times New Roman" w:hAnsi="Times New Roman" w:cs="Times New Roman"/>
          <w:sz w:val="24"/>
          <w:szCs w:val="24"/>
        </w:rPr>
        <w:t>Вместе с тем, работодатель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4.1.6. Прием на работу оформляется приказом руководителя учреждения на основании письменного трудового договора. Приказ объявляется работнику под роспись в трехдневный срок со дня фактического начала работы</w:t>
      </w:r>
      <w:proofErr w:type="gramStart"/>
      <w:r w:rsidRPr="009E001C">
        <w:rPr>
          <w:rFonts w:ascii="Times New Roman" w:hAnsi="Times New Roman" w:cs="Times New Roman"/>
          <w:sz w:val="24"/>
          <w:szCs w:val="24"/>
        </w:rPr>
        <w:t>.</w:t>
      </w:r>
      <w:proofErr w:type="gramEnd"/>
      <w:r w:rsidRPr="009E001C">
        <w:rPr>
          <w:rFonts w:ascii="Times New Roman" w:hAnsi="Times New Roman" w:cs="Times New Roman"/>
          <w:sz w:val="24"/>
          <w:szCs w:val="24"/>
        </w:rPr>
        <w:t xml:space="preserve"> (</w:t>
      </w:r>
      <w:proofErr w:type="gramStart"/>
      <w:r w:rsidRPr="009E001C">
        <w:rPr>
          <w:rFonts w:ascii="Times New Roman" w:hAnsi="Times New Roman" w:cs="Times New Roman"/>
          <w:sz w:val="24"/>
          <w:szCs w:val="24"/>
        </w:rPr>
        <w:t>с</w:t>
      </w:r>
      <w:proofErr w:type="gramEnd"/>
      <w:r w:rsidRPr="009E001C">
        <w:rPr>
          <w:rFonts w:ascii="Times New Roman" w:hAnsi="Times New Roman" w:cs="Times New Roman"/>
          <w:sz w:val="24"/>
          <w:szCs w:val="24"/>
        </w:rPr>
        <w:t>т. 68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4.1.7. Фактическое допущение к работе считается заключением трудового договора, независимо от того, был ли прием на работу надлежащим образом оформлен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.2 ст. 67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4.1.8. </w:t>
      </w:r>
      <w:proofErr w:type="gramStart"/>
      <w:r w:rsidRPr="009E001C">
        <w:rPr>
          <w:rFonts w:ascii="Times New Roman" w:hAnsi="Times New Roman" w:cs="Times New Roman"/>
          <w:sz w:val="24"/>
          <w:szCs w:val="24"/>
        </w:rPr>
        <w:t>В соответствии с приказом о приеме  на работу работодатель обязан в пятидневный срок</w:t>
      </w:r>
      <w:proofErr w:type="gramEnd"/>
      <w:r w:rsidRPr="009E001C">
        <w:rPr>
          <w:rFonts w:ascii="Times New Roman" w:hAnsi="Times New Roman" w:cs="Times New Roman"/>
          <w:sz w:val="24"/>
          <w:szCs w:val="24"/>
        </w:rPr>
        <w:t xml:space="preserve"> сделать запись в трудовой книжке работника согласно Инструкции по заполнению трудовых книжек, утвержденной Постановлением Министерства труда и социального развития РФ от 10.10.2003 № 69.</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На </w:t>
      </w:r>
      <w:proofErr w:type="gramStart"/>
      <w:r w:rsidRPr="009E001C">
        <w:rPr>
          <w:rFonts w:ascii="Times New Roman" w:hAnsi="Times New Roman" w:cs="Times New Roman"/>
          <w:sz w:val="24"/>
          <w:szCs w:val="24"/>
        </w:rPr>
        <w:t>работающих</w:t>
      </w:r>
      <w:proofErr w:type="gramEnd"/>
      <w:r w:rsidRPr="009E001C">
        <w:rPr>
          <w:rFonts w:ascii="Times New Roman" w:hAnsi="Times New Roman" w:cs="Times New Roman"/>
          <w:sz w:val="24"/>
          <w:szCs w:val="24"/>
        </w:rPr>
        <w:t xml:space="preserve"> по совместительству трудовые книжки ведутся по основному месту работы. По желанию работника сведения о работе по совместительству вносятся в трудовую книжку по основному месту работы на основании документа, подтверждающего работу по совместительству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.5 ст. 66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4.1.9. Трудовые книжки работников хранятся в учреждении. Бланки трудовых книжек и вкладышей к ним хранятся как документы строгой отчетности.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Трудовая книжка руководителя учреждения хранится у учредителя.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4.1.10. С каждой записью, вносимой на основании приказа в трудовую книжку, работодатель обязан ознакомить ее владельца под расписку в личной карточке.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4.1.11. 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Здесь же хранится один экземпляр письменного трудового договора.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4.1.12. Руководитель учреждения вправе предложить работнику заполнить листок по учету кадров, автобиографию для приобщения к личному делу.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4.1.13. Личное дело работника хранится в учреждении, в том числе и после увольнения, в течение 75 лет.</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4.1.14. О приеме работника в образовательное учреждение делается запись в Книге учета личного состава.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школы, Правилами внутреннего трудового распорядка, Коллективным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образовательного учреждения, упомянутыми в трудовом договоре.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4.2. Отказ в приеме на работу.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4.2.1. Отказ работодателя в заключени</w:t>
      </w:r>
      <w:proofErr w:type="gramStart"/>
      <w:r w:rsidRPr="009E001C">
        <w:rPr>
          <w:rFonts w:ascii="Times New Roman" w:hAnsi="Times New Roman" w:cs="Times New Roman"/>
          <w:sz w:val="24"/>
          <w:szCs w:val="24"/>
        </w:rPr>
        <w:t>и</w:t>
      </w:r>
      <w:proofErr w:type="gramEnd"/>
      <w:r w:rsidRPr="009E001C">
        <w:rPr>
          <w:rFonts w:ascii="Times New Roman" w:hAnsi="Times New Roman" w:cs="Times New Roman"/>
          <w:sz w:val="24"/>
          <w:szCs w:val="24"/>
        </w:rPr>
        <w:t xml:space="preserve"> трудового договора может быть оспорен в судебном порядке.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Не может быть отказано в приеме на работу (заключении трудового договора) по основаниям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.4 ст.64 ТК РФ, а также специалисту в случае, когда учреждение подавало в учебное заведение заявку на такового.</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lastRenderedPageBreak/>
        <w:t xml:space="preserve">Не может быть отказано в приеме на работу по мотивам: пола, расы, национальности и др., указанным в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.2 ст. 64 ТК РФ; наличия у женщины беременности и детей (ч.3 ст. 64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По требованию лица, которому отказано в заключени</w:t>
      </w:r>
      <w:proofErr w:type="gramStart"/>
      <w:r w:rsidRPr="009E001C">
        <w:rPr>
          <w:rFonts w:ascii="Times New Roman" w:hAnsi="Times New Roman" w:cs="Times New Roman"/>
          <w:sz w:val="24"/>
          <w:szCs w:val="24"/>
        </w:rPr>
        <w:t>и</w:t>
      </w:r>
      <w:proofErr w:type="gramEnd"/>
      <w:r w:rsidRPr="009E001C">
        <w:rPr>
          <w:rFonts w:ascii="Times New Roman" w:hAnsi="Times New Roman" w:cs="Times New Roman"/>
          <w:sz w:val="24"/>
          <w:szCs w:val="24"/>
        </w:rPr>
        <w:t xml:space="preserve"> трудового договора, закон обязывает работодателя обосновать (мотивировать) свой отказ в заключении трудового договора в письменной форме (ст. 64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4.2.2</w:t>
      </w:r>
      <w:proofErr w:type="gramStart"/>
      <w:r w:rsidRPr="009E001C">
        <w:rPr>
          <w:rFonts w:ascii="Times New Roman" w:hAnsi="Times New Roman" w:cs="Times New Roman"/>
          <w:sz w:val="24"/>
          <w:szCs w:val="24"/>
        </w:rPr>
        <w:t xml:space="preserve">  В</w:t>
      </w:r>
      <w:proofErr w:type="gramEnd"/>
      <w:r w:rsidRPr="009E001C">
        <w:rPr>
          <w:rFonts w:ascii="Times New Roman" w:hAnsi="Times New Roman" w:cs="Times New Roman"/>
          <w:sz w:val="24"/>
          <w:szCs w:val="24"/>
        </w:rPr>
        <w:t xml:space="preserve"> соответствии с законом работодатель обязан предоставить работу лицам, ранее состоявшим в трудовых отношениях с данным учреждением, на основании статей ТК РФ: ч.1 ст. 394, ст. 396, а также уволенным в связи с привлечением к уголовной ответственности, которое в последствии было принято незаконным.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Законодательством могут быть предусмотрены и другие случаи, когда работодатель обязан заключить трудовой договор с ранее работающим в школе работником.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4.3. Перевод на другую работу.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Такой перевод допускается только с письменного согласия работника (ст. 72, 72-1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4.3.2. 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4.3.3 Перевод на другую работу без согласия работника возможен лишь в случаях, предусмотренных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.2 и 3 ст.72-2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4.3.4 Закон обязывает руководителя перевести работника с его согласия на другую работу (социальная защита работника, охрана его здоровья и т.д.) в случаях, предусмотренных ст.73, ст.254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4.3.5.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Об изменении существенных условий труда работник должен быть поставлен в известность за два месяца в письменном виде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.2 ст.74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4.4. Прекращение трудового договора.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4.4.1. Прекращение трудового договора может иметь место только по основаниям, предусмотренным законодательством.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4.4.2. Работник имеет право расторгнуть трудовой договор, заключенный на неопределенный срок, предупредив об этом работодателя письменно за две недели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ст.80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По соглашению между работником и работодателем трудовой </w:t>
      </w:r>
      <w:proofErr w:type="gramStart"/>
      <w:r w:rsidRPr="009E001C">
        <w:rPr>
          <w:rFonts w:ascii="Times New Roman" w:hAnsi="Times New Roman" w:cs="Times New Roman"/>
          <w:sz w:val="24"/>
          <w:szCs w:val="24"/>
        </w:rPr>
        <w:t>договор</w:t>
      </w:r>
      <w:proofErr w:type="gramEnd"/>
      <w:r w:rsidRPr="009E001C">
        <w:rPr>
          <w:rFonts w:ascii="Times New Roman" w:hAnsi="Times New Roman" w:cs="Times New Roman"/>
          <w:sz w:val="24"/>
          <w:szCs w:val="24"/>
        </w:rPr>
        <w:t xml:space="preserve"> может быть расторгнут и до истечения срока предупреждения об увольнении.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Независимо от причин прекращения трудового договора работодатель обязан:</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издать приказ об увольнении работника с указанием статьи, а в необходимых случаях и пункта (части) статьи Трудового кодекса РФ и/или Закона РФ "Об образовании", послужившей основанием прекращения трудового договора;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выдать работнику в день увольнения оформленную трудовую книжку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.5 ст.80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выплатить работнику в день увольнения все причитающиеся ему суммы.</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4.4.3. Днем увольнения считается последний день работы.</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F309BF" w:rsidRPr="009E001C" w:rsidRDefault="00F309BF" w:rsidP="009E001C">
      <w:pPr>
        <w:rPr>
          <w:rFonts w:ascii="Times New Roman" w:hAnsi="Times New Roman" w:cs="Times New Roman"/>
          <w:sz w:val="24"/>
          <w:szCs w:val="24"/>
        </w:rPr>
      </w:pPr>
    </w:p>
    <w:p w:rsidR="00F309BF" w:rsidRPr="009E001C" w:rsidRDefault="00F309BF" w:rsidP="009E001C">
      <w:pPr>
        <w:jc w:val="center"/>
        <w:rPr>
          <w:rFonts w:ascii="Times New Roman" w:hAnsi="Times New Roman" w:cs="Times New Roman"/>
          <w:sz w:val="24"/>
          <w:szCs w:val="24"/>
        </w:rPr>
      </w:pPr>
      <w:proofErr w:type="gramStart"/>
      <w:r w:rsidRPr="009E001C">
        <w:rPr>
          <w:rFonts w:ascii="Times New Roman" w:hAnsi="Times New Roman" w:cs="Times New Roman"/>
          <w:b/>
          <w:bCs/>
          <w:sz w:val="24"/>
          <w:szCs w:val="24"/>
          <w:lang w:val="en-US"/>
        </w:rPr>
        <w:t>V</w:t>
      </w:r>
      <w:r w:rsidRPr="009E001C">
        <w:rPr>
          <w:rFonts w:ascii="Times New Roman" w:hAnsi="Times New Roman" w:cs="Times New Roman"/>
          <w:b/>
          <w:bCs/>
          <w:sz w:val="24"/>
          <w:szCs w:val="24"/>
        </w:rPr>
        <w:t>. Рабочее время и время отдыха</w:t>
      </w:r>
      <w:r w:rsidRPr="009E001C">
        <w:rPr>
          <w:rFonts w:ascii="Times New Roman" w:hAnsi="Times New Roman" w:cs="Times New Roman"/>
          <w:sz w:val="24"/>
          <w:szCs w:val="24"/>
        </w:rPr>
        <w:t>.</w:t>
      </w:r>
      <w:proofErr w:type="gramEnd"/>
    </w:p>
    <w:p w:rsidR="00F309BF" w:rsidRPr="009E001C" w:rsidRDefault="00F309BF" w:rsidP="009E001C">
      <w:pPr>
        <w:rPr>
          <w:rFonts w:ascii="Times New Roman" w:hAnsi="Times New Roman" w:cs="Times New Roman"/>
          <w:sz w:val="24"/>
          <w:szCs w:val="24"/>
        </w:rPr>
      </w:pP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5.1. Рабочее время педагогических работников определяется Правилами внутреннего трудового распорядка (ст. 91 ТК РФ) учреждения,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5.2. Для педагогических работников образовательных учреждений устанавливается сокращенная продолжительность рабочего времени - не более 36 часов в неделю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 333 ТК РФ, Закон "Об образовании РФ", п.5 ст.55).</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5.3. Продолжительность рабочего времени, а также минимальная продолжительность ежегодно оплачиваемого отпуска педагогическим работникам учреждения устанавливается Трудовым кодексом РФ, Коллективным договором и иными правовыми актами РФ с учетом особенностей их труда.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 Учебная нагрузка педагогического работника учреждения оговаривается в трудовом договоре.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5.4.1. Объем учебной нагрузки (педагогической работы) согласно п.66 Типового положения об образовательном учреждении соответствующего типа и вида, на которые распространяются настоящие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5.4.2. Первоначально оговоренный в трудовом договоре объем учебной нагрузки может быть изменен по обоюдному согласию сторон, и должен быть оформлен дополнительным соглашением к трудовому договору.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5.4.3. В случае, когда объем учебной нагрузки педагога не оговорен в трудовом договоре (контракте), педагог считается принятым на тот объем учебной нагрузки, который установлен приказом руководителя образовательного учреждения при приеме на работу.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5.4.4. Трудовой договор в соответствии с ч.2 ст.93 ТК РФ может быть заключен на условиях работы с учебной нагрузкой менее</w:t>
      </w:r>
      <w:proofErr w:type="gramStart"/>
      <w:r w:rsidRPr="009E001C">
        <w:rPr>
          <w:rFonts w:ascii="Times New Roman" w:hAnsi="Times New Roman" w:cs="Times New Roman"/>
          <w:sz w:val="24"/>
          <w:szCs w:val="24"/>
        </w:rPr>
        <w:t>,</w:t>
      </w:r>
      <w:proofErr w:type="gramEnd"/>
      <w:r w:rsidRPr="009E001C">
        <w:rPr>
          <w:rFonts w:ascii="Times New Roman" w:hAnsi="Times New Roman" w:cs="Times New Roman"/>
          <w:sz w:val="24"/>
          <w:szCs w:val="24"/>
        </w:rPr>
        <w:t xml:space="preserve"> чем установлено за ставку заработной платы, в следующих случаях:</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по соглашению между работником и работодателем;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по просьбе беременной женщины или имеющей ребенка в возрасте до 14 лет (ребенка-инвалида до 18 лет), в том числе находящегося на ее попечении, или лица, осуществляющего уход за больным членом семьи в соответствии с медицинским заключением, когда работодатель обязан устанавливать им неполный рабочий день и неполную рабочую неделю.</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5.4.5. Уменьшение или увеличение учебной нагрузки педагога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а) по взаимному согласию сторон;</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по инициативе работодателя в случае уменьшения количества часов по учебным планам и программам, сокращения количества классов (групп) (п.66 Типового положения об образовательном учреждении).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Уменьшение учебной нагрузки в таких случаях следует рассматривать как изменение в организации производства и труда, в </w:t>
      </w:r>
      <w:proofErr w:type="gramStart"/>
      <w:r w:rsidRPr="009E001C">
        <w:rPr>
          <w:rFonts w:ascii="Times New Roman" w:hAnsi="Times New Roman" w:cs="Times New Roman"/>
          <w:sz w:val="24"/>
          <w:szCs w:val="24"/>
        </w:rPr>
        <w:t>связи</w:t>
      </w:r>
      <w:proofErr w:type="gramEnd"/>
      <w:r w:rsidRPr="009E001C">
        <w:rPr>
          <w:rFonts w:ascii="Times New Roman" w:hAnsi="Times New Roman" w:cs="Times New Roman"/>
          <w:sz w:val="24"/>
          <w:szCs w:val="24"/>
        </w:rPr>
        <w:t xml:space="preserve"> с чем допускается изменение существенных условий труда.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Об указанных изменениях работник должен быть поставлен в известность не </w:t>
      </w:r>
      <w:proofErr w:type="gramStart"/>
      <w:r w:rsidRPr="009E001C">
        <w:rPr>
          <w:rFonts w:ascii="Times New Roman" w:hAnsi="Times New Roman" w:cs="Times New Roman"/>
          <w:sz w:val="24"/>
          <w:szCs w:val="24"/>
        </w:rPr>
        <w:t>позднее</w:t>
      </w:r>
      <w:proofErr w:type="gramEnd"/>
      <w:r w:rsidRPr="009E001C">
        <w:rPr>
          <w:rFonts w:ascii="Times New Roman" w:hAnsi="Times New Roman" w:cs="Times New Roman"/>
          <w:sz w:val="24"/>
          <w:szCs w:val="24"/>
        </w:rPr>
        <w:t xml:space="preserve"> чем за два месяца.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Если работник не согласен на продолжение работы в новых условиях, то трудовой договор прекращается в </w:t>
      </w:r>
      <w:proofErr w:type="gramStart"/>
      <w:r w:rsidRPr="009E001C">
        <w:rPr>
          <w:rFonts w:ascii="Times New Roman" w:hAnsi="Times New Roman" w:cs="Times New Roman"/>
          <w:sz w:val="24"/>
          <w:szCs w:val="24"/>
        </w:rPr>
        <w:t>порядке</w:t>
      </w:r>
      <w:proofErr w:type="gramEnd"/>
      <w:r w:rsidRPr="009E001C">
        <w:rPr>
          <w:rFonts w:ascii="Times New Roman" w:hAnsi="Times New Roman" w:cs="Times New Roman"/>
          <w:sz w:val="24"/>
          <w:szCs w:val="24"/>
        </w:rPr>
        <w:t xml:space="preserve"> предусмотренном трудовым законодательством (ст.74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5.4.6. Для изменения учебной нагрузки по инициативе работодателя согласие работника не требуется в случаях:</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а) временного перевода на другую в связи с производственной необходимостью (ст.72-2 ТК РФ), например, для замещения отсутствующего педагога (продолжительность </w:t>
      </w:r>
      <w:r w:rsidRPr="009E001C">
        <w:rPr>
          <w:rFonts w:ascii="Times New Roman" w:hAnsi="Times New Roman" w:cs="Times New Roman"/>
          <w:sz w:val="24"/>
          <w:szCs w:val="24"/>
        </w:rPr>
        <w:lastRenderedPageBreak/>
        <w:t>выполнения без его согласия увеличенной учебной нагрузки в таком случае не может превышать одного месяца в течение календарного года);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б) простоя, когда работники могут </w:t>
      </w:r>
      <w:proofErr w:type="gramStart"/>
      <w:r w:rsidRPr="009E001C">
        <w:rPr>
          <w:rFonts w:ascii="Times New Roman" w:hAnsi="Times New Roman" w:cs="Times New Roman"/>
          <w:sz w:val="24"/>
          <w:szCs w:val="24"/>
        </w:rPr>
        <w:t>переводится</w:t>
      </w:r>
      <w:proofErr w:type="gramEnd"/>
      <w:r w:rsidRPr="009E001C">
        <w:rPr>
          <w:rFonts w:ascii="Times New Roman" w:hAnsi="Times New Roman" w:cs="Times New Roman"/>
          <w:sz w:val="24"/>
          <w:szCs w:val="24"/>
        </w:rPr>
        <w:t xml:space="preserve">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в) восстановления на работе педагога, ранее выполнявшего эту учебную нагрузку;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F309BF" w:rsidRPr="009E001C" w:rsidRDefault="00F309BF" w:rsidP="009E001C">
      <w:pPr>
        <w:ind w:firstLine="567"/>
        <w:jc w:val="both"/>
        <w:rPr>
          <w:rFonts w:ascii="Times New Roman" w:hAnsi="Times New Roman" w:cs="Times New Roman"/>
          <w:sz w:val="24"/>
          <w:szCs w:val="24"/>
        </w:rPr>
      </w:pPr>
      <w:proofErr w:type="gramStart"/>
      <w:r w:rsidRPr="009E001C">
        <w:rPr>
          <w:rFonts w:ascii="Times New Roman" w:hAnsi="Times New Roman" w:cs="Times New Roman"/>
          <w:sz w:val="24"/>
          <w:szCs w:val="24"/>
        </w:rPr>
        <w:t>5.4.7 Учебная нагрузка педагогическим работникам на новый учебный год устанавливается руководителем образовательного учреждения по согласованию с выборным профсоюзным органом с учетом мнения трудового коллектива (обсуждение нагрузки на метод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5.4.8. При проведении тарификации педагогов на начало учебного года объем учебной нагрузки каждого педагога устанавливается приказом руководителя образовательного учреждения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5.4.9. При установлении учебной нагрузки на новый учебный год следует иметь в виду, что, как правило:</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а) у педагогических работников должна сохраняться преемственность классов (групп) и объем учебной нагрузки;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б) объем учебной нагрузки должен быть стабильным на протяжении всего учебного года за исключением случаев, указанных в п.5.4.5.</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Расписание занятий составляется и утверждается работодателем по согласованию с выборным профсоюзным органом с учетом обеспечения педагогической целесообразности, соблюдения санитарно-гигиенических норм.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5.5.1. Педагогическим работникам тем, где </w:t>
      </w:r>
      <w:proofErr w:type="gramStart"/>
      <w:r w:rsidRPr="009E001C">
        <w:rPr>
          <w:rFonts w:ascii="Times New Roman" w:hAnsi="Times New Roman" w:cs="Times New Roman"/>
          <w:sz w:val="24"/>
          <w:szCs w:val="24"/>
        </w:rPr>
        <w:t>это</w:t>
      </w:r>
      <w:proofErr w:type="gramEnd"/>
      <w:r w:rsidRPr="009E001C">
        <w:rPr>
          <w:rFonts w:ascii="Times New Roman" w:hAnsi="Times New Roman" w:cs="Times New Roman"/>
          <w:sz w:val="24"/>
          <w:szCs w:val="24"/>
        </w:rPr>
        <w:t xml:space="preserve"> возможно, предусматривается один свободный день в неделю для методической работы и повышения квалификации.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5.6. Ставка заработной платы педагогическому работнику устанавливается исходя из затрат рабочего времени в астрономических часах.</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Продолжительность занятий не более 35 минут.</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5.7. продолжительность рабочего дня обслуживающего персонала и рабочих определяется графиком сменности, составляемым соблюдением установленной продолжительности рабочего времени за неделю или другой учебный период, и утверждается руководителем учреждения по согласованию с выборным профсоюзным органом.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5.7.1. В графике указываются часы работы и перерывы для отдыха и приема пищи. Порядок и место отдыха, приема пищи устанавливаются руководителем по согласованию с выборным профсоюзным органом учреждения.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График сменности объявляется работнику под расписку и вывешивается на видном месте, не позднее, чем за один месяц до введения его в действие.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5.7.2. Работы в выходные и праздничные дни </w:t>
      </w:r>
      <w:proofErr w:type="gramStart"/>
      <w:r w:rsidRPr="009E001C">
        <w:rPr>
          <w:rFonts w:ascii="Times New Roman" w:hAnsi="Times New Roman" w:cs="Times New Roman"/>
          <w:sz w:val="24"/>
          <w:szCs w:val="24"/>
        </w:rPr>
        <w:t>запрещена</w:t>
      </w:r>
      <w:proofErr w:type="gramEnd"/>
      <w:r w:rsidRPr="009E001C">
        <w:rPr>
          <w:rFonts w:ascii="Times New Roman" w:hAnsi="Times New Roman" w:cs="Times New Roman"/>
          <w:sz w:val="24"/>
          <w:szCs w:val="24"/>
        </w:rPr>
        <w:t>. Привлечение отдельных работников учреждения к работе в выходные и праздничные дни допускается лишь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 (ст.113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Работа в выходной день компенсируется по желанию работника предоставлением другого дня отдыха или, в денежной форме, в </w:t>
      </w:r>
      <w:proofErr w:type="gramStart"/>
      <w:r w:rsidRPr="009E001C">
        <w:rPr>
          <w:rFonts w:ascii="Times New Roman" w:hAnsi="Times New Roman" w:cs="Times New Roman"/>
          <w:sz w:val="24"/>
          <w:szCs w:val="24"/>
        </w:rPr>
        <w:t>размере</w:t>
      </w:r>
      <w:proofErr w:type="gramEnd"/>
      <w:r w:rsidRPr="009E001C">
        <w:rPr>
          <w:rFonts w:ascii="Times New Roman" w:hAnsi="Times New Roman" w:cs="Times New Roman"/>
          <w:sz w:val="24"/>
          <w:szCs w:val="24"/>
        </w:rPr>
        <w:t xml:space="preserve"> установленном соглашением сторон, но не менее, чем в двойном размере (ст.153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Запрещается привлекать к работе в выходные и праздничные дни беременных женщин </w:t>
      </w:r>
      <w:r w:rsidRPr="009E001C">
        <w:rPr>
          <w:rFonts w:ascii="Times New Roman" w:hAnsi="Times New Roman" w:cs="Times New Roman"/>
          <w:sz w:val="24"/>
          <w:szCs w:val="24"/>
        </w:rPr>
        <w:lastRenderedPageBreak/>
        <w:t>и матерей, имеющих детей в возрасте до 12 лет.</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5.7.3. Работники, для которых установлен суммированный учет рабочего времени, привлекаются к работе в общеустановленные выходные и праздничные дни.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Время этой работы, как правило, включается в месячную норму рабочего времени. Выходные дни предусматриваются для них графиком работы. По желанию работника, работавшего в праздничный день, ему может быть предоставлен другой день отдыха. Оплата работы в праздничный день в таком случае производится в размере одинарной часовой или дневной ставки месячного оклада (ставки).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5.7.4. Работникам непрерывно действующих участков образовательных учреждений запрещается оставлять работу до </w:t>
      </w:r>
      <w:proofErr w:type="gramStart"/>
      <w:r w:rsidRPr="009E001C">
        <w:rPr>
          <w:rFonts w:ascii="Times New Roman" w:hAnsi="Times New Roman" w:cs="Times New Roman"/>
          <w:sz w:val="24"/>
          <w:szCs w:val="24"/>
        </w:rPr>
        <w:t>прихода</w:t>
      </w:r>
      <w:proofErr w:type="gramEnd"/>
      <w:r w:rsidRPr="009E001C">
        <w:rPr>
          <w:rFonts w:ascii="Times New Roman" w:hAnsi="Times New Roman" w:cs="Times New Roman"/>
          <w:sz w:val="24"/>
          <w:szCs w:val="24"/>
        </w:rPr>
        <w:t xml:space="preserve"> сменяющего работника. В случае неявки сменяющего работника заявляет об этом работодателю.</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Работодатель обязан принять меры к замене сменщика другим </w:t>
      </w:r>
      <w:proofErr w:type="gramStart"/>
      <w:r w:rsidRPr="009E001C">
        <w:rPr>
          <w:rFonts w:ascii="Times New Roman" w:hAnsi="Times New Roman" w:cs="Times New Roman"/>
          <w:sz w:val="24"/>
          <w:szCs w:val="24"/>
        </w:rPr>
        <w:t>работником</w:t>
      </w:r>
      <w:proofErr w:type="gramEnd"/>
      <w:r w:rsidRPr="009E001C">
        <w:rPr>
          <w:rFonts w:ascii="Times New Roman" w:hAnsi="Times New Roman" w:cs="Times New Roman"/>
          <w:sz w:val="24"/>
          <w:szCs w:val="24"/>
        </w:rPr>
        <w:t xml:space="preserve"> и может применять сверхурочные работы только в исключительных случаях с разрешения выборного профсоюзного органа.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Сверхурочные работы не должны превышать для каждого рабочего или служащего четырех часов в течение двух дней подряд и 120 часов в год.</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При повременной оплате труда работа в сверхурочное время оплачивается за первые два часа в полуторном размере, а в последующие часы - в двойном размере.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Оплата сверхурочных работ производится в пределах установленного учреждению фонда заработной платы (фонда оплаты труда).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5.8. Руководитель образовательного учреждения привлекает педагогических работников к дежурству по детскому саду. График дежурств составляется на месяц, утверждается руководителем по согласованию с выборным профсоюзным органом и вывешивается на видном месте.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5.9. Очередность предоставления ежегодных оплачиваемых отпусков устанавливается работодателем по согласованию с выборным профсоюзным органом с учетом необходимости обеспечения нормальной работы учреждения и благоприятных условий для отдыха работников.</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ст.123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Замена отпуска денежной компенсацией допускается только при увольнении работника.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Заработная плата за все время отпуска выплачивается не позднее, чем за три дня до начала отпуска (ст.136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ст.124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5.10. Педагогическим работникам запрещается: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изменять по своему усмотрению график работы;</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курить в помещении учреждения.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5.11. Запрещается: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отвлекать педагогических работников от их непосредственной работы для выполнения разного рода мероприятий и поручений, не связанных с производственной деятельностью;</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созывать в рабочее время собрания, заседания и всякого рода совещания по общественным делам;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присутствие в группах  посторонних лиц без разрешения работодателя;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lastRenderedPageBreak/>
        <w:t>- делать педагогическим работникам замечания в присутствии воспитанников.</w:t>
      </w: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jc w:val="center"/>
        <w:rPr>
          <w:rFonts w:ascii="Times New Roman" w:hAnsi="Times New Roman" w:cs="Times New Roman"/>
          <w:b/>
          <w:bCs/>
          <w:sz w:val="24"/>
          <w:szCs w:val="24"/>
        </w:rPr>
      </w:pPr>
      <w:r w:rsidRPr="009E001C">
        <w:rPr>
          <w:rFonts w:ascii="Times New Roman" w:hAnsi="Times New Roman" w:cs="Times New Roman"/>
          <w:b/>
          <w:bCs/>
          <w:sz w:val="24"/>
          <w:szCs w:val="24"/>
          <w:lang w:val="en-US"/>
        </w:rPr>
        <w:t>VI</w:t>
      </w:r>
      <w:r w:rsidRPr="009E001C">
        <w:rPr>
          <w:rFonts w:ascii="Times New Roman" w:hAnsi="Times New Roman" w:cs="Times New Roman"/>
          <w:b/>
          <w:bCs/>
          <w:sz w:val="24"/>
          <w:szCs w:val="24"/>
        </w:rPr>
        <w:t>. Поощрения за успехи в работе.</w:t>
      </w:r>
    </w:p>
    <w:p w:rsidR="00F309BF" w:rsidRPr="009E001C" w:rsidRDefault="00F309BF" w:rsidP="009E001C">
      <w:pPr>
        <w:jc w:val="center"/>
        <w:rPr>
          <w:rFonts w:ascii="Times New Roman" w:hAnsi="Times New Roman" w:cs="Times New Roman"/>
          <w:b/>
          <w:bCs/>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6.1. За добросовестный труд, образцовое выполнение трудовых 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 191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объявление благодарности;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выдача премии;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награждение ценным подарком;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награждение почетной грамотой;</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представление к званию лучшего по профессии.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6.2. Поощрения применяются работодателем совместно или по согласованию с выборным профсоюзным органом учреждения.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6.3. Поощрения объявляются в приказе по образовательному учреждению, доводятся до сведения его коллектива и заносятся в трудовую книжку работника.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на работе.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За особые трудовые заслуги работники предоставляются в вышестоящие органы к поощрению, к награждению орденами, медалями, почетными грамотами,  нагрудными значками к присвоению почетных званий и др. (ч.2 ст.191 ТК РФ).</w:t>
      </w:r>
    </w:p>
    <w:p w:rsidR="00F309BF" w:rsidRPr="009E001C" w:rsidRDefault="00F309BF" w:rsidP="009E001C">
      <w:pPr>
        <w:rPr>
          <w:rFonts w:ascii="Times New Roman" w:hAnsi="Times New Roman" w:cs="Times New Roman"/>
          <w:sz w:val="24"/>
          <w:szCs w:val="24"/>
        </w:rPr>
      </w:pPr>
    </w:p>
    <w:p w:rsidR="00F309BF" w:rsidRPr="009E001C" w:rsidRDefault="00F309BF" w:rsidP="009E001C">
      <w:pPr>
        <w:jc w:val="center"/>
        <w:rPr>
          <w:rFonts w:ascii="Times New Roman" w:hAnsi="Times New Roman" w:cs="Times New Roman"/>
          <w:b/>
          <w:bCs/>
          <w:sz w:val="24"/>
          <w:szCs w:val="24"/>
        </w:rPr>
      </w:pPr>
      <w:r w:rsidRPr="009E001C">
        <w:rPr>
          <w:rFonts w:ascii="Times New Roman" w:hAnsi="Times New Roman" w:cs="Times New Roman"/>
          <w:b/>
          <w:bCs/>
          <w:sz w:val="24"/>
          <w:szCs w:val="24"/>
          <w:lang w:val="en-US"/>
        </w:rPr>
        <w:t>VII</w:t>
      </w:r>
      <w:r w:rsidRPr="009E001C">
        <w:rPr>
          <w:rFonts w:ascii="Times New Roman" w:hAnsi="Times New Roman" w:cs="Times New Roman"/>
          <w:b/>
          <w:bCs/>
          <w:sz w:val="24"/>
          <w:szCs w:val="24"/>
        </w:rPr>
        <w:t>. Трудовая дисциплина.</w:t>
      </w:r>
    </w:p>
    <w:p w:rsidR="00F309BF" w:rsidRPr="009E001C" w:rsidRDefault="00F309BF" w:rsidP="009E001C">
      <w:pPr>
        <w:rPr>
          <w:rFonts w:ascii="Times New Roman" w:hAnsi="Times New Roman" w:cs="Times New Roman"/>
          <w:sz w:val="24"/>
          <w:szCs w:val="24"/>
        </w:rPr>
      </w:pP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7.1. Работники образовательного учреждения обязаны подчиняться работодателю, его представителям,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 «Кодекс этики и служебного поведения».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образовательных учреждений, перечислены выше), работодатель вправе применить следующие дисциплинарные взыскания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ст.192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а) замечание;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б) выговор;</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г) увольнение по соответствующим основаниям.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Помимо оснований прекращения трудового договора (контракта) по инициативе работодателя, предусмотренных Трудовым кодексом, Законом "Об образовании" (п.3 ст.56) предусмотрены следующие основания для увольнения педагогического работника образовательного учреждения по инициативе работодателя до истечения срока действия трудового договора: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повторное в течение года грубое нарушение Устава образовательного учреждения;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применение, в том числе однократное, методов воспитания, связанных с физическим и/или психическим насилием над личностью обучающегося, воспитанника;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lastRenderedPageBreak/>
        <w:t>- появление на работе в состоянии алкогольного, наркотического или токсического опьянения.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Увольнение по настоящим основаниям может осуществляться без согласия профсоюза.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7.5. Работодатель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7.6. За один дисциплинарный проступок может быть применено только одно дисциплинарное взыскание.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7.7. Применение мер дисциплинарного взыскания, не предусмотренных законом, запрещается.</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7.8. Взыскание должно быть наложено работодателем учреждения в соответствии с его уставом.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7.8.1. Работники, избранные в состав профсоюзных органов и не освобожденные от производственной работы, не могут быть подвергнуты дисциплинарному взысканию без предварительного согласия профсоюзного органа, членами которого они являются, а руководители выборных профсоюзных органов в учреждении, профорганизаторы - органа соответствующего объединения профессиональных союзов.</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7.8.2. Члены совета трудового коллектива (если совет создан в образовательном учреждении) не могут быть по инициативе работодателя подвергнуты дисциплинарному взысканию без согласия совета трудового коллектива.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7.8.3. Представители профсоюзов, их объединений, органов общественной самостоятельности, участвующие в коллективных переговорах, в период их ведения не могут быть без предварительного согласия уполномочившего их на представительство органа подвергнуты дисциплинарному взысканию.</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7.9. Дисциплинарное взыскание должно быть наложено в пределах сроков, установленных законом.</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7.9.1. 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7.9.2. Расследование дисциплинарного нарушения педагогическим работником учреждения норм профессионального поведения и/или устава данного учреждения может быть проведено только по поступившей на него жалобе, поданной в письменной форме, копия которой должна быть предъявлена для ознакомления данному педагогическому работнику.</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Ход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(ст.193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7.10. Мера дисциплинированного взыскания определяется с учетом тяжести совершенного проступка, обстоятель</w:t>
      </w:r>
      <w:proofErr w:type="gramStart"/>
      <w:r w:rsidRPr="009E001C">
        <w:rPr>
          <w:rFonts w:ascii="Times New Roman" w:hAnsi="Times New Roman" w:cs="Times New Roman"/>
          <w:sz w:val="24"/>
          <w:szCs w:val="24"/>
        </w:rPr>
        <w:t>ств пр</w:t>
      </w:r>
      <w:proofErr w:type="gramEnd"/>
      <w:r w:rsidRPr="009E001C">
        <w:rPr>
          <w:rFonts w:ascii="Times New Roman" w:hAnsi="Times New Roman" w:cs="Times New Roman"/>
          <w:sz w:val="24"/>
          <w:szCs w:val="24"/>
        </w:rPr>
        <w:t>и которых он совершен, предшествующей работы и поведения работника.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3 рабочих дней со дня его издания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.6 ст.193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7.11.1 Запись о дисциплинарном взыскании в трудовой книжке работника не производится, за исключением случаев увольнения за нарушение трудовой дисциплины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.4 ст.66 ТК РФ).</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7.12. 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и/или в суд.</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lastRenderedPageBreak/>
        <w:t>7.13.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w:t>
      </w:r>
      <w:proofErr w:type="gramStart"/>
      <w:r w:rsidRPr="009E001C">
        <w:rPr>
          <w:rFonts w:ascii="Times New Roman" w:hAnsi="Times New Roman" w:cs="Times New Roman"/>
          <w:sz w:val="24"/>
          <w:szCs w:val="24"/>
        </w:rPr>
        <w:t>ч</w:t>
      </w:r>
      <w:proofErr w:type="gramEnd"/>
      <w:r w:rsidRPr="009E001C">
        <w:rPr>
          <w:rFonts w:ascii="Times New Roman" w:hAnsi="Times New Roman" w:cs="Times New Roman"/>
          <w:sz w:val="24"/>
          <w:szCs w:val="24"/>
        </w:rPr>
        <w:t>.1 ст.194 ТК РФ).</w:t>
      </w: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numPr>
          <w:ilvl w:val="0"/>
          <w:numId w:val="1"/>
        </w:numPr>
        <w:jc w:val="center"/>
        <w:rPr>
          <w:rFonts w:ascii="Times New Roman" w:hAnsi="Times New Roman" w:cs="Times New Roman"/>
          <w:b/>
          <w:bCs/>
          <w:sz w:val="24"/>
          <w:szCs w:val="24"/>
        </w:rPr>
      </w:pPr>
      <w:r w:rsidRPr="009E001C">
        <w:rPr>
          <w:rFonts w:ascii="Times New Roman" w:hAnsi="Times New Roman" w:cs="Times New Roman"/>
          <w:b/>
          <w:bCs/>
          <w:sz w:val="24"/>
          <w:szCs w:val="24"/>
        </w:rPr>
        <w:t>Техника безопасности и производственная санитария.</w:t>
      </w:r>
    </w:p>
    <w:p w:rsidR="00F309BF" w:rsidRPr="009E001C" w:rsidRDefault="00F309BF" w:rsidP="009E001C">
      <w:pPr>
        <w:rPr>
          <w:rFonts w:ascii="Times New Roman" w:hAnsi="Times New Roman" w:cs="Times New Roman"/>
          <w:sz w:val="24"/>
          <w:szCs w:val="24"/>
        </w:rPr>
      </w:pP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предписания органов трудовой инспекции профсоюзов и представителей совместных комиссий по охране труда.</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8.2. Руководитель учреждения при обеспечении мер по охране труда должен руководствоваться нормативными правовыми актами в сфере охраны труда и соблюдения техники безопасности.</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8.3. Все работники учреждения, включая руководителя,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w:t>
      </w:r>
      <w:r w:rsidRPr="009E001C">
        <w:rPr>
          <w:rFonts w:ascii="Times New Roman" w:hAnsi="Times New Roman" w:cs="Times New Roman"/>
          <w:sz w:val="24"/>
          <w:szCs w:val="24"/>
          <w:lang w:val="en-US"/>
        </w:rPr>
        <w:t>VII</w:t>
      </w:r>
      <w:r w:rsidRPr="009E001C">
        <w:rPr>
          <w:rFonts w:ascii="Times New Roman" w:hAnsi="Times New Roman" w:cs="Times New Roman"/>
          <w:sz w:val="24"/>
          <w:szCs w:val="24"/>
        </w:rPr>
        <w:t xml:space="preserve"> настоящих правил.</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8.6. Руководитель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F309BF" w:rsidRPr="009E001C" w:rsidRDefault="00F309BF" w:rsidP="009E001C">
      <w:pPr>
        <w:ind w:firstLine="567"/>
        <w:jc w:val="both"/>
        <w:rPr>
          <w:rFonts w:ascii="Times New Roman" w:hAnsi="Times New Roman" w:cs="Times New Roman"/>
          <w:sz w:val="24"/>
          <w:szCs w:val="24"/>
        </w:rPr>
      </w:pPr>
      <w:r w:rsidRPr="009E001C">
        <w:rPr>
          <w:rFonts w:ascii="Times New Roman" w:hAnsi="Times New Roman" w:cs="Times New Roman"/>
          <w:sz w:val="24"/>
          <w:szCs w:val="24"/>
        </w:rPr>
        <w:t xml:space="preserve">8.7. </w:t>
      </w:r>
      <w:proofErr w:type="gramStart"/>
      <w:r w:rsidRPr="009E001C">
        <w:rPr>
          <w:rFonts w:ascii="Times New Roman" w:hAnsi="Times New Roman" w:cs="Times New Roman"/>
          <w:sz w:val="24"/>
          <w:szCs w:val="24"/>
        </w:rPr>
        <w:t>Руководитель учреждения виновный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Федеральной инспекции труда,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roofErr w:type="gramEnd"/>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rsidP="009E001C">
      <w:pPr>
        <w:rPr>
          <w:rFonts w:ascii="Times New Roman" w:hAnsi="Times New Roman" w:cs="Times New Roman"/>
          <w:sz w:val="24"/>
          <w:szCs w:val="24"/>
        </w:rPr>
      </w:pPr>
    </w:p>
    <w:p w:rsidR="00F309BF" w:rsidRPr="009E001C" w:rsidRDefault="00F309BF">
      <w:pPr>
        <w:rPr>
          <w:rFonts w:ascii="Times New Roman" w:hAnsi="Times New Roman" w:cs="Times New Roman"/>
          <w:sz w:val="24"/>
          <w:szCs w:val="24"/>
        </w:rPr>
      </w:pPr>
      <w:bookmarkStart w:id="0" w:name="_GoBack"/>
      <w:bookmarkEnd w:id="0"/>
    </w:p>
    <w:sectPr w:rsidR="00F309BF" w:rsidRPr="009E001C" w:rsidSect="0008478C">
      <w:pgSz w:w="11906" w:h="16838"/>
      <w:pgMar w:top="709"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8"/>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72D9"/>
    <w:rsid w:val="00012B73"/>
    <w:rsid w:val="00044B02"/>
    <w:rsid w:val="00052669"/>
    <w:rsid w:val="00072262"/>
    <w:rsid w:val="00075F83"/>
    <w:rsid w:val="0008001F"/>
    <w:rsid w:val="0008478C"/>
    <w:rsid w:val="00086E92"/>
    <w:rsid w:val="000A42BC"/>
    <w:rsid w:val="000B4236"/>
    <w:rsid w:val="000D3D24"/>
    <w:rsid w:val="000E0B11"/>
    <w:rsid w:val="00106255"/>
    <w:rsid w:val="00113470"/>
    <w:rsid w:val="0016406B"/>
    <w:rsid w:val="001B189C"/>
    <w:rsid w:val="001C439C"/>
    <w:rsid w:val="001E242C"/>
    <w:rsid w:val="001E329C"/>
    <w:rsid w:val="001F02B9"/>
    <w:rsid w:val="00202241"/>
    <w:rsid w:val="00205E9A"/>
    <w:rsid w:val="00215939"/>
    <w:rsid w:val="00223C52"/>
    <w:rsid w:val="00225C3D"/>
    <w:rsid w:val="002274F3"/>
    <w:rsid w:val="002347BD"/>
    <w:rsid w:val="00252096"/>
    <w:rsid w:val="00284018"/>
    <w:rsid w:val="00291EEB"/>
    <w:rsid w:val="002A72D9"/>
    <w:rsid w:val="002F19FD"/>
    <w:rsid w:val="00316026"/>
    <w:rsid w:val="00384860"/>
    <w:rsid w:val="0039524E"/>
    <w:rsid w:val="003D4E58"/>
    <w:rsid w:val="003F6006"/>
    <w:rsid w:val="00410D6B"/>
    <w:rsid w:val="00427130"/>
    <w:rsid w:val="00446419"/>
    <w:rsid w:val="0046333A"/>
    <w:rsid w:val="004649AE"/>
    <w:rsid w:val="004734B0"/>
    <w:rsid w:val="004F797D"/>
    <w:rsid w:val="00506187"/>
    <w:rsid w:val="00517490"/>
    <w:rsid w:val="00527772"/>
    <w:rsid w:val="00537E53"/>
    <w:rsid w:val="005406F5"/>
    <w:rsid w:val="00547EA4"/>
    <w:rsid w:val="00570797"/>
    <w:rsid w:val="00575C74"/>
    <w:rsid w:val="00612408"/>
    <w:rsid w:val="0064033F"/>
    <w:rsid w:val="006615C3"/>
    <w:rsid w:val="00690F20"/>
    <w:rsid w:val="0069493E"/>
    <w:rsid w:val="006F4920"/>
    <w:rsid w:val="00706A98"/>
    <w:rsid w:val="007334FC"/>
    <w:rsid w:val="00755407"/>
    <w:rsid w:val="00772070"/>
    <w:rsid w:val="007C1429"/>
    <w:rsid w:val="007C4209"/>
    <w:rsid w:val="007E1922"/>
    <w:rsid w:val="007E2172"/>
    <w:rsid w:val="0081049D"/>
    <w:rsid w:val="00823473"/>
    <w:rsid w:val="008424BA"/>
    <w:rsid w:val="008454C7"/>
    <w:rsid w:val="00851A25"/>
    <w:rsid w:val="008908C8"/>
    <w:rsid w:val="008A1B01"/>
    <w:rsid w:val="008D014A"/>
    <w:rsid w:val="0090191F"/>
    <w:rsid w:val="00907E59"/>
    <w:rsid w:val="00956265"/>
    <w:rsid w:val="00963FBD"/>
    <w:rsid w:val="0099057C"/>
    <w:rsid w:val="009939BF"/>
    <w:rsid w:val="00994E91"/>
    <w:rsid w:val="009A557B"/>
    <w:rsid w:val="009B10CE"/>
    <w:rsid w:val="009C3498"/>
    <w:rsid w:val="009E001C"/>
    <w:rsid w:val="00A04AA1"/>
    <w:rsid w:val="00A11E86"/>
    <w:rsid w:val="00A130E4"/>
    <w:rsid w:val="00A24466"/>
    <w:rsid w:val="00A4225D"/>
    <w:rsid w:val="00A4450A"/>
    <w:rsid w:val="00A457BA"/>
    <w:rsid w:val="00A461D8"/>
    <w:rsid w:val="00A46539"/>
    <w:rsid w:val="00A7617F"/>
    <w:rsid w:val="00A93018"/>
    <w:rsid w:val="00A9461A"/>
    <w:rsid w:val="00AB4598"/>
    <w:rsid w:val="00B0072A"/>
    <w:rsid w:val="00B030C0"/>
    <w:rsid w:val="00B66480"/>
    <w:rsid w:val="00B7789F"/>
    <w:rsid w:val="00BB3ED3"/>
    <w:rsid w:val="00BF0528"/>
    <w:rsid w:val="00C9156C"/>
    <w:rsid w:val="00CC15C9"/>
    <w:rsid w:val="00CC567A"/>
    <w:rsid w:val="00CC6C9F"/>
    <w:rsid w:val="00CD1E1E"/>
    <w:rsid w:val="00CD6083"/>
    <w:rsid w:val="00CF26FB"/>
    <w:rsid w:val="00CF6028"/>
    <w:rsid w:val="00D015FD"/>
    <w:rsid w:val="00D435B1"/>
    <w:rsid w:val="00DD5341"/>
    <w:rsid w:val="00DD53C0"/>
    <w:rsid w:val="00E2017B"/>
    <w:rsid w:val="00E42895"/>
    <w:rsid w:val="00EA54DF"/>
    <w:rsid w:val="00EA5692"/>
    <w:rsid w:val="00EA5808"/>
    <w:rsid w:val="00ED29E9"/>
    <w:rsid w:val="00EF77BD"/>
    <w:rsid w:val="00F309BF"/>
    <w:rsid w:val="00F33806"/>
    <w:rsid w:val="00F34A05"/>
    <w:rsid w:val="00F835AF"/>
    <w:rsid w:val="00FA4D06"/>
    <w:rsid w:val="00FE0C10"/>
    <w:rsid w:val="00FF2200"/>
    <w:rsid w:val="00FF54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1C"/>
    <w:pPr>
      <w:widowControl w:val="0"/>
      <w:suppressAutoHyphens/>
    </w:pPr>
    <w:rPr>
      <w:rFonts w:ascii="Arial" w:hAnsi="Arial" w:cs="Arial"/>
      <w:kern w:val="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9E001C"/>
  </w:style>
  <w:style w:type="character" w:styleId="a3">
    <w:name w:val="Hyperlink"/>
    <w:basedOn w:val="a0"/>
    <w:uiPriority w:val="99"/>
    <w:rsid w:val="009E001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66839/?dst=10002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4979</Words>
  <Characters>28384</Characters>
  <Application>Microsoft Office Word</Application>
  <DocSecurity>0</DocSecurity>
  <Lines>236</Lines>
  <Paragraphs>66</Paragraphs>
  <ScaleCrop>false</ScaleCrop>
  <Company/>
  <LinksUpToDate>false</LinksUpToDate>
  <CharactersWithSpaces>33297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коллективному договору</dc:title>
  <dc:subject/>
  <dc:creator>Пользователь</dc:creator>
  <cp:keywords/>
  <dc:description/>
  <cp:lastModifiedBy>Наида</cp:lastModifiedBy>
  <cp:revision>8</cp:revision>
  <cp:lastPrinted>2015-11-23T14:46:00Z</cp:lastPrinted>
  <dcterms:created xsi:type="dcterms:W3CDTF">2015-11-23T14:48:00Z</dcterms:created>
  <dcterms:modified xsi:type="dcterms:W3CDTF">2017-12-22T13:17:00Z</dcterms:modified>
</cp:coreProperties>
</file>